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1095674"/>
    <w:p w14:paraId="0FC0FD94" w14:textId="3CA6BDDD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959B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147588">
        <w:rPr>
          <w:color w:val="FFFFFF" w:themeColor="background1"/>
        </w:rPr>
        <w:t>Peter Geiger/Montello Scholarship Fund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068199B4" w14:textId="77777777" w:rsidR="00147588" w:rsidRPr="00147588" w:rsidRDefault="00147588" w:rsidP="001C43E6">
      <w:pPr>
        <w:pStyle w:val="Heading3"/>
        <w:rPr>
          <w:b w:val="0"/>
          <w:bCs w:val="0"/>
          <w:color w:val="auto"/>
          <w:sz w:val="22"/>
          <w:szCs w:val="22"/>
        </w:rPr>
      </w:pPr>
      <w:r w:rsidRPr="00147588">
        <w:rPr>
          <w:color w:val="auto"/>
          <w:sz w:val="22"/>
          <w:szCs w:val="22"/>
        </w:rPr>
        <w:t>T</w:t>
      </w:r>
      <w:r w:rsidRPr="00147588">
        <w:rPr>
          <w:b w:val="0"/>
          <w:bCs w:val="0"/>
          <w:color w:val="auto"/>
          <w:sz w:val="22"/>
          <w:szCs w:val="22"/>
        </w:rPr>
        <w:t xml:space="preserve">his Fund encourages students </w:t>
      </w:r>
      <w:proofErr w:type="gramStart"/>
      <w:r w:rsidRPr="00147588">
        <w:rPr>
          <w:b w:val="0"/>
          <w:bCs w:val="0"/>
          <w:color w:val="auto"/>
          <w:sz w:val="22"/>
          <w:szCs w:val="22"/>
        </w:rPr>
        <w:t>of</w:t>
      </w:r>
      <w:proofErr w:type="gramEnd"/>
      <w:r w:rsidRPr="00147588">
        <w:rPr>
          <w:b w:val="0"/>
          <w:bCs w:val="0"/>
          <w:color w:val="auto"/>
          <w:sz w:val="22"/>
          <w:szCs w:val="22"/>
        </w:rPr>
        <w:t xml:space="preserve"> Montello Elementary School in Lewiston, Maine, to plan for college by supporting their pursuit of post-secondary education at a two- or four-year college.</w:t>
      </w:r>
    </w:p>
    <w:p w14:paraId="46274AE7" w14:textId="093D0F53" w:rsidR="001C43E6" w:rsidRPr="001C43E6" w:rsidRDefault="001C43E6" w:rsidP="001C43E6">
      <w:pPr>
        <w:pStyle w:val="Heading3"/>
      </w:pPr>
      <w:r w:rsidRPr="001C43E6">
        <w:t>Eligibility</w:t>
      </w:r>
    </w:p>
    <w:p w14:paraId="7F0FE975" w14:textId="44C0AE8B" w:rsidR="00147588" w:rsidRPr="00147588" w:rsidRDefault="00147588" w:rsidP="00147588">
      <w:pPr>
        <w:pStyle w:val="BodyText"/>
        <w:rPr>
          <w:rFonts w:asciiTheme="minorHAnsi" w:hAnsiTheme="minorHAnsi"/>
          <w:sz w:val="22"/>
          <w:szCs w:val="22"/>
        </w:rPr>
      </w:pPr>
      <w:r w:rsidRPr="00147588">
        <w:rPr>
          <w:rFonts w:asciiTheme="minorHAnsi" w:hAnsiTheme="minorHAnsi"/>
          <w:sz w:val="22"/>
          <w:szCs w:val="22"/>
        </w:rPr>
        <w:t>Eligible recipients will be graduating high school seniors who attended Montello Elementary School</w:t>
      </w:r>
      <w:r>
        <w:rPr>
          <w:rFonts w:asciiTheme="minorHAnsi" w:hAnsiTheme="minorHAnsi"/>
          <w:sz w:val="22"/>
          <w:szCs w:val="22"/>
        </w:rPr>
        <w:t xml:space="preserve"> at least one year</w:t>
      </w:r>
      <w:r w:rsidRPr="00147588">
        <w:rPr>
          <w:rFonts w:asciiTheme="minorHAnsi" w:hAnsiTheme="minorHAnsi"/>
          <w:sz w:val="22"/>
          <w:szCs w:val="22"/>
        </w:rPr>
        <w:t>, with a preference for students who were enrolled in the fourth, fifth and sixth grades.</w:t>
      </w:r>
      <w:r w:rsidRPr="00147588">
        <w:rPr>
          <w:rFonts w:asciiTheme="minorHAnsi" w:hAnsiTheme="minorHAnsi"/>
          <w:szCs w:val="24"/>
        </w:rPr>
        <w:t xml:space="preserve"> </w:t>
      </w:r>
      <w:r w:rsidRPr="00147588">
        <w:rPr>
          <w:rFonts w:asciiTheme="minorHAnsi" w:hAnsiTheme="minorHAnsi"/>
          <w:sz w:val="22"/>
          <w:szCs w:val="22"/>
        </w:rPr>
        <w:t xml:space="preserve">Eligible students need to be enrolled full-time though need not have graduated from a high school in Maine, but will demonstrate: </w:t>
      </w:r>
    </w:p>
    <w:p w14:paraId="207C2564" w14:textId="2EF4DBF2" w:rsidR="00147588" w:rsidRPr="00147588" w:rsidRDefault="00147588" w:rsidP="00147588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47588">
        <w:rPr>
          <w:rFonts w:asciiTheme="minorHAnsi" w:hAnsiTheme="minorHAnsi"/>
          <w:sz w:val="22"/>
          <w:szCs w:val="22"/>
        </w:rPr>
        <w:t>Financial need</w:t>
      </w:r>
    </w:p>
    <w:p w14:paraId="55B338C8" w14:textId="02A69767" w:rsidR="00147588" w:rsidRPr="00147588" w:rsidRDefault="00147588" w:rsidP="00147588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47588">
        <w:rPr>
          <w:rFonts w:asciiTheme="minorHAnsi" w:hAnsiTheme="minorHAnsi"/>
          <w:sz w:val="22"/>
          <w:szCs w:val="22"/>
        </w:rPr>
        <w:t>The ability to succeed in college with preference for hard-working students not necessarily ranked at the top of their high school class</w:t>
      </w:r>
    </w:p>
    <w:p w14:paraId="5796271F" w14:textId="77777777" w:rsidR="00147588" w:rsidRPr="00147588" w:rsidRDefault="00147588" w:rsidP="00147588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47588">
        <w:rPr>
          <w:rFonts w:asciiTheme="minorHAnsi" w:hAnsiTheme="minorHAnsi"/>
          <w:sz w:val="22"/>
          <w:szCs w:val="22"/>
        </w:rPr>
        <w:t xml:space="preserve">Well-rounded participation in school and community activities. </w:t>
      </w:r>
      <w:proofErr w:type="gramStart"/>
      <w:r w:rsidRPr="00147588">
        <w:rPr>
          <w:rFonts w:asciiTheme="minorHAnsi" w:hAnsiTheme="minorHAnsi"/>
          <w:sz w:val="22"/>
          <w:szCs w:val="22"/>
        </w:rPr>
        <w:t>In particular the</w:t>
      </w:r>
      <w:proofErr w:type="gramEnd"/>
      <w:r w:rsidRPr="00147588">
        <w:rPr>
          <w:rFonts w:asciiTheme="minorHAnsi" w:hAnsiTheme="minorHAnsi"/>
          <w:sz w:val="22"/>
          <w:szCs w:val="22"/>
        </w:rPr>
        <w:t xml:space="preserve"> committee seeks students who eagerly devote more than the minimum required amount of time to their activities and who are multi-faceted</w:t>
      </w:r>
    </w:p>
    <w:p w14:paraId="2109C8C6" w14:textId="77777777" w:rsidR="001C43E6" w:rsidRPr="001C43E6" w:rsidRDefault="001C43E6" w:rsidP="004B02D6">
      <w:pPr>
        <w:pStyle w:val="Heading3"/>
      </w:pPr>
      <w:r w:rsidRPr="001C43E6">
        <w:t>Awards</w:t>
      </w:r>
    </w:p>
    <w:p w14:paraId="5CD7CA92" w14:textId="77777777" w:rsidR="00147588" w:rsidRDefault="00147588" w:rsidP="00147588">
      <w:pPr>
        <w:pStyle w:val="BodyText"/>
        <w:rPr>
          <w:rFonts w:asciiTheme="minorHAnsi" w:hAnsiTheme="minorHAnsi"/>
          <w:sz w:val="22"/>
          <w:szCs w:val="22"/>
        </w:rPr>
      </w:pPr>
      <w:r w:rsidRPr="00147588">
        <w:rPr>
          <w:rFonts w:asciiTheme="minorHAnsi" w:hAnsiTheme="minorHAnsi"/>
          <w:sz w:val="22"/>
          <w:szCs w:val="22"/>
        </w:rPr>
        <w:t xml:space="preserve">This is a renewable scholarship.  If you have received this scholarship in the past, please send an essay and your most recent transcript to the address on the application for consideration. </w:t>
      </w:r>
    </w:p>
    <w:p w14:paraId="0CEBB367" w14:textId="77777777" w:rsidR="00147588" w:rsidRPr="00147588" w:rsidRDefault="00147588" w:rsidP="00147588">
      <w:pPr>
        <w:pStyle w:val="BodyText"/>
        <w:rPr>
          <w:rFonts w:asciiTheme="minorHAnsi" w:hAnsiTheme="minorHAnsi"/>
          <w:sz w:val="22"/>
          <w:szCs w:val="22"/>
        </w:rPr>
      </w:pPr>
    </w:p>
    <w:p w14:paraId="5850B0D0" w14:textId="5FF6AAFF" w:rsidR="001C43E6" w:rsidRPr="001C43E6" w:rsidRDefault="001C43E6" w:rsidP="004B02D6">
      <w:pPr>
        <w:pStyle w:val="Heading3"/>
      </w:pPr>
      <w:r w:rsidRPr="001C43E6">
        <w:t>Administration</w:t>
      </w:r>
    </w:p>
    <w:p w14:paraId="0412CB60" w14:textId="02E4D724" w:rsidR="003D3D98" w:rsidRDefault="001C43E6" w:rsidP="001671C2">
      <w:r w:rsidRPr="00A651D4">
        <w:rPr>
          <w:b/>
          <w:bCs/>
        </w:rPr>
        <w:t xml:space="preserve">All applications must be </w:t>
      </w:r>
      <w:r w:rsidRPr="00147588">
        <w:rPr>
          <w:b/>
          <w:bCs/>
          <w:u w:val="single"/>
        </w:rPr>
        <w:t>postmarked</w:t>
      </w:r>
      <w:r w:rsidRPr="00A651D4">
        <w:rPr>
          <w:b/>
          <w:bCs/>
        </w:rPr>
        <w:t xml:space="preserve"> no later </w:t>
      </w:r>
      <w:r w:rsidR="00147588">
        <w:rPr>
          <w:b/>
          <w:bCs/>
        </w:rPr>
        <w:t>than May 1</w:t>
      </w:r>
      <w:r w:rsidRPr="00A651D4">
        <w:rPr>
          <w:b/>
          <w:bCs/>
        </w:rPr>
        <w:t>.</w:t>
      </w:r>
      <w:r w:rsidR="00147588" w:rsidRPr="00147588">
        <w:t xml:space="preserve"> </w:t>
      </w:r>
      <w:r w:rsidR="00147588">
        <w:t xml:space="preserve">Incomplete applications or those postmarked after May 1 will not be processed. All information received from applicants will be treated as confidential.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3C5F6D">
        <w:tc>
          <w:tcPr>
            <w:tcW w:w="1666" w:type="pct"/>
            <w:shd w:val="clear" w:color="auto" w:fill="FEE9CA"/>
            <w:vAlign w:val="center"/>
          </w:tcPr>
          <w:p w14:paraId="09EF7D17" w14:textId="77777777" w:rsidR="00E539A9" w:rsidRDefault="00C22797" w:rsidP="00E539A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Peter Geiger/Montello Scholarship Fund</w:t>
            </w:r>
            <w:r w:rsidR="00EF6595">
              <w:rPr>
                <w:b/>
                <w:bCs/>
              </w:rPr>
              <w:br/>
            </w:r>
            <w:r>
              <w:rPr>
                <w:b/>
                <w:bCs/>
              </w:rPr>
              <w:t>P.O. Box 1609</w:t>
            </w:r>
          </w:p>
          <w:p w14:paraId="2A10A0B1" w14:textId="4C25881A" w:rsidR="00C22797" w:rsidRPr="003C5F6D" w:rsidRDefault="00C22797" w:rsidP="00E539A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Lewiston, ME 04240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4C3E4F35" w:rsidR="003C5F6D" w:rsidRPr="003C5F6D" w:rsidRDefault="00C22797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1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7A055E12" w14:textId="77777777" w:rsidR="00C22797" w:rsidRDefault="00C22797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Geiger</w:t>
            </w:r>
          </w:p>
          <w:p w14:paraId="7CFBE030" w14:textId="50111268" w:rsidR="003C5F6D" w:rsidRDefault="00C22797" w:rsidP="003C5F6D">
            <w:pPr>
              <w:spacing w:before="60" w:after="60"/>
              <w:jc w:val="center"/>
            </w:pPr>
            <w:r>
              <w:t>P.O. Box 1609</w:t>
            </w:r>
            <w:r w:rsidR="003C5F6D">
              <w:br/>
            </w:r>
            <w:r>
              <w:t>Lewiston, ME 04240</w:t>
            </w:r>
          </w:p>
        </w:tc>
      </w:tr>
    </w:tbl>
    <w:p w14:paraId="214045A8" w14:textId="77777777" w:rsidR="00EF6595" w:rsidRDefault="00EF6595" w:rsidP="00F636DD">
      <w:pPr>
        <w:pStyle w:val="Heading3"/>
      </w:pPr>
    </w:p>
    <w:p w14:paraId="24CB48E3" w14:textId="77777777" w:rsidR="00EF6595" w:rsidRDefault="00EF6595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br w:type="page"/>
      </w:r>
    </w:p>
    <w:p w14:paraId="70C27FE1" w14:textId="39BD0DE8" w:rsidR="00E168B7" w:rsidRDefault="00B13E5B" w:rsidP="00F636DD">
      <w:pPr>
        <w:pStyle w:val="Heading3"/>
      </w:pPr>
      <w:r>
        <w:lastRenderedPageBreak/>
        <w:t>Scholarship-Specific I</w:t>
      </w:r>
      <w:r w:rsidR="00E168B7">
        <w:t>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360AC" w14:paraId="0399CEA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D97E7A" w14:textId="2E52137F" w:rsidR="004360AC" w:rsidRPr="009A710A" w:rsidRDefault="00C22797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During what </w:t>
            </w:r>
            <w:proofErr w:type="gramStart"/>
            <w:r>
              <w:rPr>
                <w:b/>
                <w:bCs/>
              </w:rPr>
              <w:t>time period</w:t>
            </w:r>
            <w:proofErr w:type="gramEnd"/>
            <w:r>
              <w:rPr>
                <w:b/>
                <w:bCs/>
              </w:rPr>
              <w:t xml:space="preserve"> did you attend Montello Elementary School?</w:t>
            </w:r>
          </w:p>
        </w:tc>
        <w:tc>
          <w:tcPr>
            <w:tcW w:w="7015" w:type="dxa"/>
            <w:vAlign w:val="center"/>
          </w:tcPr>
          <w:p w14:paraId="2DD5F160" w14:textId="34349442" w:rsidR="004360AC" w:rsidRDefault="004360AC" w:rsidP="00896DAE">
            <w:pPr>
              <w:spacing w:before="60" w:after="60"/>
            </w:pPr>
          </w:p>
        </w:tc>
      </w:tr>
      <w:tr w:rsidR="00C22797" w14:paraId="20B91747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75A9FDF" w14:textId="7D6BD60B" w:rsidR="00C22797" w:rsidRPr="00C22797" w:rsidRDefault="00C22797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If you are a current or returning college student, please attach a transcript from your most recent completed semester.</w:t>
            </w:r>
          </w:p>
        </w:tc>
        <w:tc>
          <w:tcPr>
            <w:tcW w:w="7015" w:type="dxa"/>
            <w:vAlign w:val="center"/>
          </w:tcPr>
          <w:p w14:paraId="3AB3D9D8" w14:textId="77777777" w:rsidR="00C22797" w:rsidRDefault="00C22797" w:rsidP="00896DAE">
            <w:pPr>
              <w:spacing w:before="60" w:after="60"/>
            </w:pPr>
          </w:p>
        </w:tc>
      </w:tr>
      <w:tr w:rsidR="00024F1C" w14:paraId="7A1B0F03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E75350A" w14:textId="2F941340" w:rsidR="00024F1C" w:rsidRDefault="00024F1C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Please attach a signed letter of recommendation from a teacher or guidance counselor.</w:t>
            </w:r>
          </w:p>
        </w:tc>
        <w:tc>
          <w:tcPr>
            <w:tcW w:w="7015" w:type="dxa"/>
            <w:vAlign w:val="center"/>
          </w:tcPr>
          <w:p w14:paraId="4180827F" w14:textId="091490B0" w:rsidR="00024F1C" w:rsidRPr="00024F1C" w:rsidRDefault="00024F1C" w:rsidP="00896DA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Letter must be current, on official letterhead, contain your first and last name, and be signed by the writer who must identify his/her relationship to you.</w:t>
            </w:r>
          </w:p>
        </w:tc>
      </w:tr>
    </w:tbl>
    <w:p w14:paraId="2C6835FE" w14:textId="70C6E9A3" w:rsidR="00B050A2" w:rsidRDefault="00B050A2" w:rsidP="00585E0F">
      <w:pPr>
        <w:pStyle w:val="Heading3"/>
      </w:pPr>
    </w:p>
    <w:p w14:paraId="3877CCB0" w14:textId="7C279FCF" w:rsidR="006E7195" w:rsidRDefault="006E7195" w:rsidP="00901A82">
      <w:pPr>
        <w:pStyle w:val="Heading3"/>
      </w:pPr>
      <w:r>
        <w:t>Personal Statement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8F2B89B" w14:textId="577245A0" w:rsidR="00C22797" w:rsidRPr="00C22797" w:rsidRDefault="00C22797" w:rsidP="00C22797">
            <w:pPr>
              <w:pStyle w:val="BodyText2"/>
              <w:rPr>
                <w:b/>
                <w:bCs/>
              </w:rPr>
            </w:pPr>
            <w:r w:rsidRPr="00C22797">
              <w:rPr>
                <w:b/>
                <w:bCs/>
              </w:rPr>
              <w:t>Sir Winston Churchill once said, “We make a living by what we get, but we make a life by what we give.”  In</w:t>
            </w:r>
            <w:r>
              <w:rPr>
                <w:b/>
                <w:bCs/>
              </w:rPr>
              <w:t xml:space="preserve"> </w:t>
            </w:r>
            <w:r w:rsidRPr="00C22797">
              <w:rPr>
                <w:b/>
                <w:bCs/>
              </w:rPr>
              <w:t>500 words or less, please tell the committee: With the help of your degree, what will you make of your life?</w:t>
            </w:r>
            <w:r>
              <w:rPr>
                <w:b/>
                <w:bCs/>
              </w:rPr>
              <w:t xml:space="preserve"> Attach as a separate sheet.</w:t>
            </w:r>
          </w:p>
          <w:p w14:paraId="2D4B5C0B" w14:textId="447DFF56" w:rsidR="00901A82" w:rsidRPr="00B13E5B" w:rsidRDefault="00C22797" w:rsidP="00C22797">
            <w:pPr>
              <w:pStyle w:val="BodyText2"/>
            </w:pPr>
            <w:r w:rsidRPr="00C22797">
              <w:rPr>
                <w:b/>
                <w:bCs/>
              </w:rPr>
              <w:t xml:space="preserve">Alternate Option: </w:t>
            </w:r>
            <w:r>
              <w:rPr>
                <w:b/>
                <w:bCs/>
              </w:rPr>
              <w:t xml:space="preserve"> Y</w:t>
            </w:r>
            <w:r w:rsidRPr="00C22797">
              <w:rPr>
                <w:b/>
                <w:bCs/>
              </w:rPr>
              <w:t xml:space="preserve">ou can address this question in the form of a video – if you do so, please provide the link to the video in the place of the essay. You can post it on any streaming video platform you choose (YouTube, TikTok, </w:t>
            </w:r>
            <w:proofErr w:type="spellStart"/>
            <w:r w:rsidRPr="00C22797">
              <w:rPr>
                <w:b/>
                <w:bCs/>
              </w:rPr>
              <w:t>etc</w:t>
            </w:r>
            <w:proofErr w:type="spellEnd"/>
            <w:r w:rsidRPr="00C22797">
              <w:rPr>
                <w:b/>
                <w:bCs/>
              </w:rPr>
              <w:t>) – but you must provide a working link here. The video should be no longer than 5 minutes in length.</w:t>
            </w:r>
          </w:p>
        </w:tc>
      </w:tr>
    </w:tbl>
    <w:p w14:paraId="60C6D89C" w14:textId="77777777" w:rsidR="006E7195" w:rsidRDefault="006E7195" w:rsidP="00593785">
      <w:pPr>
        <w:spacing w:after="160" w:line="259" w:lineRule="auto"/>
      </w:pPr>
    </w:p>
    <w:p w14:paraId="669C12F3" w14:textId="2FE6D23D" w:rsidR="006C1CEB" w:rsidRPr="00B13E5B" w:rsidRDefault="001C08C6" w:rsidP="001C08C6">
      <w:pPr>
        <w:pStyle w:val="Heading3"/>
      </w:pPr>
      <w:r w:rsidRPr="00B13E5B">
        <w:t>Certifications</w:t>
      </w:r>
    </w:p>
    <w:p w14:paraId="284985BD" w14:textId="2CFF5DD5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D0E40C9" w14:textId="2604A9B0" w:rsidR="00582FF1" w:rsidRDefault="005675A3" w:rsidP="00582FF1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5F85552F" w14:textId="77777777" w:rsidR="00582FF1" w:rsidRDefault="00582FF1" w:rsidP="001C08C6">
      <w:pPr>
        <w:spacing w:after="160" w:line="259" w:lineRule="auto"/>
      </w:pPr>
    </w:p>
    <w:p w14:paraId="1BC61DE3" w14:textId="62C1401C" w:rsidR="001C08C6" w:rsidRDefault="00B80B9A" w:rsidP="001C08C6">
      <w:pPr>
        <w:spacing w:after="160" w:line="259" w:lineRule="auto"/>
      </w:pPr>
      <w:r w:rsidRPr="001F3BEF">
        <w:rPr>
          <w:b/>
          <w:bCs/>
        </w:rPr>
        <w:lastRenderedPageBreak/>
        <w:t xml:space="preserve">Signature of </w:t>
      </w:r>
      <w:r>
        <w:rPr>
          <w:b/>
          <w:bCs/>
        </w:rPr>
        <w:t>Parent/Guardian</w:t>
      </w:r>
      <w:r w:rsidRPr="001F3BEF">
        <w:rPr>
          <w:b/>
          <w:bCs/>
        </w:rPr>
        <w:t>: 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  <w:r w:rsidR="00A651D4">
        <w:br/>
      </w:r>
      <w:r w:rsidR="00A651D4" w:rsidRPr="0068052C">
        <w:rPr>
          <w:i/>
          <w:iCs/>
          <w:color w:val="A6A6A6" w:themeColor="background1" w:themeShade="A6"/>
        </w:rPr>
        <w:t>(if applicant is under age 18)</w:t>
      </w:r>
      <w:r w:rsidR="003C5F6D">
        <w:br/>
      </w:r>
    </w:p>
    <w:p w14:paraId="16E96588" w14:textId="0B2B1588" w:rsidR="00097214" w:rsidRPr="003C5F6D" w:rsidRDefault="00097214" w:rsidP="003C5F6D">
      <w:pPr>
        <w:pStyle w:val="Heading3"/>
      </w:pPr>
      <w:r w:rsidRPr="003C5F6D"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5F5D1576" w:rsidR="00097214" w:rsidRPr="001573AC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500-word personal statement</w:t>
            </w:r>
            <w:r w:rsidR="00393432">
              <w:rPr>
                <w:b/>
                <w:bCs/>
              </w:rPr>
              <w:t xml:space="preserve"> or video link</w:t>
            </w:r>
            <w:r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>(attach)</w:t>
            </w:r>
          </w:p>
          <w:p w14:paraId="5936BF60" w14:textId="7601D115" w:rsidR="00C22797" w:rsidRPr="00C22797" w:rsidRDefault="00097214" w:rsidP="007C2E64">
            <w:pPr>
              <w:spacing w:before="120" w:after="120"/>
              <w:ind w:left="259" w:hanging="259"/>
              <w:rPr>
                <w:i/>
                <w:iCs/>
              </w:rPr>
            </w:pPr>
            <w:r w:rsidRPr="001573AC">
              <w:t xml:space="preserve">☐ </w:t>
            </w:r>
            <w:r>
              <w:rPr>
                <w:b/>
                <w:bCs/>
              </w:rPr>
              <w:t xml:space="preserve">Most recent transcript </w:t>
            </w:r>
            <w:r w:rsidRPr="00087D90">
              <w:rPr>
                <w:i/>
                <w:iCs/>
              </w:rPr>
              <w:t>(attach)</w:t>
            </w:r>
          </w:p>
          <w:p w14:paraId="1A2D0395" w14:textId="1BF42A39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>Copy of college fin</w:t>
            </w:r>
            <w:r w:rsidR="007C2E64">
              <w:rPr>
                <w:b/>
                <w:bCs/>
              </w:rPr>
              <w:t xml:space="preserve">ancial aid report </w:t>
            </w:r>
            <w:r w:rsidR="007C2E64" w:rsidRPr="007C2E64">
              <w:rPr>
                <w:i/>
                <w:iCs/>
              </w:rPr>
              <w:t>(attach)</w:t>
            </w:r>
          </w:p>
          <w:p w14:paraId="4B56C8B1" w14:textId="77777777" w:rsidR="002355E9" w:rsidRDefault="002355E9" w:rsidP="00540CB4">
            <w:pPr>
              <w:spacing w:before="120" w:after="120"/>
              <w:ind w:left="259" w:hanging="259"/>
              <w:rPr>
                <w:i/>
                <w:i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Financial Information Release Form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 xml:space="preserve">(send </w:t>
            </w:r>
            <w:r w:rsidR="00087D90">
              <w:rPr>
                <w:i/>
                <w:iCs/>
              </w:rPr>
              <w:t xml:space="preserve">directly </w:t>
            </w:r>
            <w:r w:rsidRPr="00087D90">
              <w:rPr>
                <w:i/>
                <w:iCs/>
              </w:rPr>
              <w:t>to school)</w:t>
            </w:r>
          </w:p>
          <w:p w14:paraId="176FC338" w14:textId="534389F3" w:rsidR="00024F1C" w:rsidRPr="005B1D37" w:rsidRDefault="00024F1C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A signed letter of recommendation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>(</w:t>
            </w:r>
            <w:r>
              <w:rPr>
                <w:i/>
                <w:iCs/>
              </w:rPr>
              <w:t>attach) Email letters are not accepted.</w:t>
            </w:r>
          </w:p>
        </w:tc>
      </w:tr>
      <w:bookmarkEnd w:id="0"/>
    </w:tbl>
    <w:p w14:paraId="30F31EB5" w14:textId="23FE86E1" w:rsidR="003E381E" w:rsidRDefault="003E381E" w:rsidP="00EA4F41">
      <w:pPr>
        <w:spacing w:after="160" w:line="259" w:lineRule="auto"/>
        <w:rPr>
          <w:i/>
          <w:iCs/>
          <w:sz w:val="2"/>
          <w:szCs w:val="2"/>
        </w:rPr>
      </w:pPr>
    </w:p>
    <w:p w14:paraId="768923C7" w14:textId="77777777" w:rsidR="003E381E" w:rsidRDefault="003E381E">
      <w:pPr>
        <w:spacing w:after="160" w:line="259" w:lineRule="auto"/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br w:type="page"/>
      </w:r>
    </w:p>
    <w:p w14:paraId="47BD3787" w14:textId="77777777" w:rsidR="003E381E" w:rsidRDefault="003E381E" w:rsidP="00537EC0">
      <w:pPr>
        <w:pStyle w:val="Heading1"/>
        <w:spacing w:after="120"/>
      </w:pPr>
      <w:r>
        <w:lastRenderedPageBreak/>
        <w:t>Maine Community Foundation Scholarship Application</w:t>
      </w:r>
    </w:p>
    <w:p w14:paraId="41080F6F" w14:textId="77777777" w:rsidR="003E381E" w:rsidRPr="00537EC0" w:rsidRDefault="003E381E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537EC0">
        <w:rPr>
          <w:color w:val="003B4A"/>
        </w:rPr>
        <w:t xml:space="preserve">This application must be completed </w:t>
      </w:r>
      <w:r w:rsidRPr="00537EC0">
        <w:rPr>
          <w:b/>
          <w:bCs/>
          <w:color w:val="003B4A"/>
        </w:rPr>
        <w:t>in addition to</w:t>
      </w:r>
      <w:r w:rsidRPr="00537EC0">
        <w:rPr>
          <w:color w:val="003B4A"/>
        </w:rPr>
        <w:t xml:space="preserve"> individual requirements for each MaineCF scholarship. For scholarship-specific requirements, please visit: </w:t>
      </w:r>
      <w:hyperlink r:id="rId13" w:history="1">
        <w:r w:rsidRPr="00537EC0">
          <w:rPr>
            <w:rStyle w:val="Hyperlink"/>
            <w:color w:val="003B4A"/>
          </w:rPr>
          <w:t>www.mainecf.org/scholarship-applications</w:t>
        </w:r>
      </w:hyperlink>
      <w:r w:rsidRPr="00537EC0">
        <w:rPr>
          <w:color w:val="003B4A"/>
        </w:rPr>
        <w:t xml:space="preserve"> </w:t>
      </w:r>
    </w:p>
    <w:p w14:paraId="6D44E38C" w14:textId="77777777" w:rsidR="003E381E" w:rsidRDefault="003E381E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3E381E" w14:paraId="66F979AF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6DA63FB" w14:textId="77777777" w:rsidR="003E381E" w:rsidRDefault="003E381E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033A39E0" w14:textId="77777777" w:rsidR="003E381E" w:rsidRPr="00D56C23" w:rsidRDefault="003E381E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6BCB07DC" w14:textId="77777777" w:rsidR="003E381E" w:rsidRDefault="003E381E" w:rsidP="00540CB4">
            <w:pPr>
              <w:spacing w:before="60" w:after="60"/>
            </w:pPr>
          </w:p>
        </w:tc>
      </w:tr>
    </w:tbl>
    <w:p w14:paraId="0BBE1B99" w14:textId="77777777" w:rsidR="003E381E" w:rsidRDefault="003E381E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3E381E" w14:paraId="3B24699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7357B13" w14:textId="77777777" w:rsidR="003E381E" w:rsidRPr="009A710A" w:rsidRDefault="003E381E" w:rsidP="00E72CBC">
            <w:pPr>
              <w:spacing w:before="60" w:after="60"/>
              <w:rPr>
                <w:b/>
                <w:bCs/>
              </w:rPr>
            </w:pPr>
            <w:bookmarkStart w:id="1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79BF4E1B" w14:textId="77777777" w:rsidR="003E381E" w:rsidRDefault="003E381E" w:rsidP="00E72CBC">
            <w:pPr>
              <w:spacing w:before="60" w:after="60"/>
            </w:pPr>
          </w:p>
        </w:tc>
      </w:tr>
      <w:tr w:rsidR="003E381E" w14:paraId="240A224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EF331B2" w14:textId="77777777" w:rsidR="003E381E" w:rsidRDefault="003E381E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52C67F2F" w14:textId="77777777" w:rsidR="003E381E" w:rsidRDefault="003E381E" w:rsidP="00E72CBC">
            <w:pPr>
              <w:spacing w:before="60" w:after="60"/>
            </w:pPr>
          </w:p>
        </w:tc>
      </w:tr>
      <w:tr w:rsidR="003E381E" w14:paraId="675A7A8B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3D24028" w14:textId="77777777" w:rsidR="003E381E" w:rsidRDefault="003E381E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23F41F1E" w14:textId="77777777" w:rsidR="003E381E" w:rsidRDefault="003E381E" w:rsidP="00E72CBC">
            <w:pPr>
              <w:spacing w:before="60" w:after="60"/>
            </w:pPr>
            <w:r w:rsidRPr="0055163D">
              <w:t xml:space="preserve">☐ Male        ☐ Female       ☐ </w:t>
            </w:r>
            <w:proofErr w:type="gramStart"/>
            <w:r w:rsidRPr="0055163D">
              <w:t>Non-binary</w:t>
            </w:r>
            <w:proofErr w:type="gramEnd"/>
            <w:r w:rsidRPr="0055163D">
              <w:t xml:space="preserve">       ☐ Prefer not to disclose</w:t>
            </w:r>
          </w:p>
        </w:tc>
      </w:tr>
      <w:tr w:rsidR="003E381E" w14:paraId="2856247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51C0CA0" w14:textId="77777777" w:rsidR="003E381E" w:rsidRPr="009A710A" w:rsidRDefault="003E381E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701D1FB4" w14:textId="77777777" w:rsidR="003E381E" w:rsidRDefault="003E381E" w:rsidP="00E72CBC">
            <w:pPr>
              <w:spacing w:before="60" w:after="60"/>
            </w:pPr>
          </w:p>
        </w:tc>
      </w:tr>
      <w:tr w:rsidR="003E381E" w14:paraId="58C4B32B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BC1CE9D" w14:textId="77777777" w:rsidR="003E381E" w:rsidRPr="009A710A" w:rsidRDefault="003E381E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2520074C" w14:textId="77777777" w:rsidR="003E381E" w:rsidRDefault="003E381E" w:rsidP="00E72CBC">
            <w:pPr>
              <w:spacing w:before="60" w:after="60"/>
            </w:pPr>
          </w:p>
        </w:tc>
      </w:tr>
      <w:tr w:rsidR="003E381E" w14:paraId="40BF044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D1A5A2E" w14:textId="77777777" w:rsidR="003E381E" w:rsidRPr="009A710A" w:rsidRDefault="003E381E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47025D38" w14:textId="77777777" w:rsidR="003E381E" w:rsidRDefault="003E381E" w:rsidP="00E72CBC">
            <w:pPr>
              <w:spacing w:before="60" w:after="60"/>
            </w:pPr>
          </w:p>
        </w:tc>
      </w:tr>
    </w:tbl>
    <w:bookmarkEnd w:id="1"/>
    <w:p w14:paraId="7B134CC9" w14:textId="77777777" w:rsidR="003E381E" w:rsidRDefault="003E381E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3E381E" w14:paraId="3B12056C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E75C20B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76A1DFC2" w14:textId="77777777" w:rsidR="003E381E" w:rsidRDefault="003E381E" w:rsidP="006D1458">
            <w:pPr>
              <w:spacing w:before="60" w:after="60"/>
            </w:pPr>
          </w:p>
        </w:tc>
      </w:tr>
      <w:tr w:rsidR="003E381E" w14:paraId="35BE6FC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D66C219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2A3105F6" w14:textId="77777777" w:rsidR="003E381E" w:rsidRDefault="003E381E" w:rsidP="006D1458">
            <w:pPr>
              <w:spacing w:before="60" w:after="60"/>
            </w:pPr>
          </w:p>
        </w:tc>
      </w:tr>
      <w:tr w:rsidR="003E381E" w14:paraId="61998650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5D31516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6DDCC721" w14:textId="77777777" w:rsidR="003E381E" w:rsidRDefault="003E381E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49D02A88" w14:textId="77777777" w:rsidR="003E381E" w:rsidRPr="003C2296" w:rsidRDefault="003E381E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51FC92D3" w14:textId="77777777" w:rsidR="003E381E" w:rsidRDefault="003E381E" w:rsidP="006D1458">
            <w:pPr>
              <w:spacing w:before="60" w:after="60"/>
            </w:pPr>
          </w:p>
        </w:tc>
      </w:tr>
      <w:tr w:rsidR="003E381E" w14:paraId="1BEC36D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9C286D9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16BC203B" w14:textId="77777777" w:rsidR="003E381E" w:rsidRPr="005F0625" w:rsidRDefault="003E381E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4A2D3267" w14:textId="77777777" w:rsidR="003E381E" w:rsidRDefault="003E381E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42F37162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10519FE3" w14:textId="77777777" w:rsidR="003E381E" w:rsidRPr="005F0625" w:rsidRDefault="003E381E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266F6E6E" w14:textId="77777777" w:rsidR="003E381E" w:rsidRDefault="003E381E" w:rsidP="006D1458">
            <w:pPr>
              <w:spacing w:before="60" w:after="60"/>
            </w:pPr>
          </w:p>
        </w:tc>
      </w:tr>
      <w:tr w:rsidR="003E381E" w14:paraId="778225D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FFFED5B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28419872" w14:textId="77777777" w:rsidR="003E381E" w:rsidRPr="005F0625" w:rsidRDefault="003E381E" w:rsidP="006D1458">
            <w:pPr>
              <w:spacing w:before="60" w:after="60"/>
            </w:pPr>
          </w:p>
        </w:tc>
      </w:tr>
      <w:tr w:rsidR="003E381E" w14:paraId="024EB3E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6F21CBE" w14:textId="77777777" w:rsidR="003E381E" w:rsidRPr="005F0625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21458010" w14:textId="77777777" w:rsidR="003E381E" w:rsidRDefault="003E381E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Undergraduate           </w:t>
            </w:r>
            <w:r w:rsidRPr="005F0625">
              <w:t xml:space="preserve">☐ </w:t>
            </w:r>
            <w:r>
              <w:t xml:space="preserve">1           </w:t>
            </w: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3E381E" w14:paraId="2C49590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057EFA5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68916129" w14:textId="77777777" w:rsidR="003E381E" w:rsidRPr="005F0625" w:rsidRDefault="003E381E" w:rsidP="006D1458">
            <w:pPr>
              <w:spacing w:before="60" w:after="60"/>
            </w:pPr>
          </w:p>
        </w:tc>
      </w:tr>
      <w:tr w:rsidR="003E381E" w14:paraId="7FC8C58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4E95A68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 anticipated:</w:t>
            </w:r>
          </w:p>
        </w:tc>
        <w:tc>
          <w:tcPr>
            <w:tcW w:w="7015" w:type="dxa"/>
            <w:gridSpan w:val="3"/>
            <w:vAlign w:val="center"/>
          </w:tcPr>
          <w:p w14:paraId="573DFABB" w14:textId="77777777" w:rsidR="003E381E" w:rsidRDefault="003E381E" w:rsidP="006D1458">
            <w:pPr>
              <w:spacing w:before="60" w:after="60"/>
            </w:pPr>
            <w:r w:rsidRPr="00734673">
              <w:t xml:space="preserve">☐ </w:t>
            </w:r>
            <w:r>
              <w:t xml:space="preserve">Certificate      </w:t>
            </w:r>
            <w:r w:rsidRPr="00734673">
              <w:t xml:space="preserve">☐ </w:t>
            </w:r>
            <w:proofErr w:type="gramStart"/>
            <w:r>
              <w:t>Associate’s</w:t>
            </w:r>
            <w:proofErr w:type="gramEnd"/>
            <w:r>
              <w:t xml:space="preserve"> degree</w:t>
            </w:r>
            <w:r w:rsidRPr="00734673">
              <w:t xml:space="preserve"> </w:t>
            </w:r>
            <w:r>
              <w:t xml:space="preserve">   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Other:</w:t>
            </w:r>
          </w:p>
        </w:tc>
      </w:tr>
      <w:tr w:rsidR="003E381E" w14:paraId="54E5D9B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44FA875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0EFE829F" w14:textId="77777777" w:rsidR="003E381E" w:rsidRDefault="003E381E" w:rsidP="006D1458">
            <w:pPr>
              <w:spacing w:before="60" w:after="60"/>
            </w:pPr>
          </w:p>
        </w:tc>
      </w:tr>
    </w:tbl>
    <w:p w14:paraId="10DF088C" w14:textId="77777777" w:rsidR="003E381E" w:rsidRDefault="003E381E" w:rsidP="00593785"/>
    <w:p w14:paraId="57579104" w14:textId="77777777" w:rsidR="003E381E" w:rsidRDefault="003E381E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3E381E" w14:paraId="7BF0BC43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55631C18" w14:textId="77777777" w:rsidR="003E381E" w:rsidRPr="004D5D2F" w:rsidRDefault="003E381E" w:rsidP="006D1458">
            <w:pPr>
              <w:spacing w:before="60" w:after="60"/>
              <w:rPr>
                <w:i/>
                <w:iCs/>
              </w:rPr>
            </w:pPr>
            <w:bookmarkStart w:id="2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639B629" w14:textId="77777777" w:rsidR="003E381E" w:rsidRPr="004975B7" w:rsidRDefault="003E381E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7F0E1CE1" w14:textId="77777777" w:rsidR="003E381E" w:rsidRPr="004975B7" w:rsidRDefault="003E381E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5B76E9B5" w14:textId="77777777" w:rsidR="003E381E" w:rsidRPr="004975B7" w:rsidRDefault="003E381E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3E381E" w14:paraId="37AE8715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D734BAD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B2B1712" w14:textId="77777777" w:rsidR="003E381E" w:rsidRDefault="003E381E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2F20E49B" w14:textId="77777777" w:rsidR="003E381E" w:rsidRDefault="003E381E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1BEEEAB3" w14:textId="77777777" w:rsidR="003E381E" w:rsidRDefault="003E381E" w:rsidP="006D1458">
            <w:pPr>
              <w:spacing w:before="60" w:after="60"/>
            </w:pPr>
          </w:p>
        </w:tc>
      </w:tr>
      <w:tr w:rsidR="003E381E" w14:paraId="3F461935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D80F0FE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6AA1B3D" w14:textId="77777777" w:rsidR="003E381E" w:rsidRDefault="003E381E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16E3BA45" w14:textId="77777777" w:rsidR="003E381E" w:rsidRDefault="003E381E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396DAB01" w14:textId="77777777" w:rsidR="003E381E" w:rsidRDefault="003E381E" w:rsidP="006D1458">
            <w:pPr>
              <w:spacing w:before="60" w:after="60"/>
            </w:pPr>
          </w:p>
        </w:tc>
      </w:tr>
      <w:tr w:rsidR="003E381E" w14:paraId="27DA8986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F41E9E8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EB75974" w14:textId="77777777" w:rsidR="003E381E" w:rsidRDefault="003E381E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7AEF6777" w14:textId="77777777" w:rsidR="003E381E" w:rsidRDefault="003E381E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4D614680" w14:textId="77777777" w:rsidR="003E381E" w:rsidRDefault="003E381E" w:rsidP="006D1458">
            <w:pPr>
              <w:spacing w:before="60" w:after="60"/>
            </w:pPr>
          </w:p>
        </w:tc>
      </w:tr>
      <w:tr w:rsidR="003E381E" w14:paraId="1DE84F99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5DA982C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E0C9632" w14:textId="77777777" w:rsidR="003E381E" w:rsidRDefault="003E381E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3EAB735" w14:textId="77777777" w:rsidR="003E381E" w:rsidRDefault="003E381E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4E834B30" w14:textId="77777777" w:rsidR="003E381E" w:rsidRDefault="003E381E" w:rsidP="006D1458">
            <w:pPr>
              <w:spacing w:before="60" w:after="60"/>
            </w:pPr>
          </w:p>
        </w:tc>
      </w:tr>
      <w:tr w:rsidR="003E381E" w14:paraId="3B936B18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4426E48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38DA7DC" w14:textId="77777777" w:rsidR="003E381E" w:rsidRDefault="003E381E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5C6D6562" w14:textId="77777777" w:rsidR="003E381E" w:rsidRDefault="003E381E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6BD73EDC" w14:textId="77777777" w:rsidR="003E381E" w:rsidRDefault="003E381E" w:rsidP="006D1458">
            <w:pPr>
              <w:spacing w:before="60" w:after="60"/>
            </w:pPr>
          </w:p>
        </w:tc>
      </w:tr>
      <w:tr w:rsidR="003E381E" w14:paraId="5786889D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21804439" w14:textId="77777777" w:rsidR="003E381E" w:rsidRPr="004D5D2F" w:rsidRDefault="003E381E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50C603A4" w14:textId="77777777" w:rsidR="003E381E" w:rsidRPr="00B34A41" w:rsidRDefault="003E381E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3E381E" w14:paraId="0423F50D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F33C74D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6071ADC3" w14:textId="77777777" w:rsidR="003E381E" w:rsidRDefault="003E381E" w:rsidP="006D1458">
            <w:pPr>
              <w:spacing w:before="60" w:after="60"/>
            </w:pPr>
          </w:p>
        </w:tc>
      </w:tr>
      <w:tr w:rsidR="003E381E" w14:paraId="7FADEF7E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27C93B7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303BC2D3" w14:textId="77777777" w:rsidR="003E381E" w:rsidRDefault="003E381E" w:rsidP="006D1458">
            <w:pPr>
              <w:spacing w:before="60" w:after="60"/>
            </w:pPr>
          </w:p>
        </w:tc>
      </w:tr>
      <w:tr w:rsidR="003E381E" w14:paraId="7BF89FB0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EC9A29E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28706C54" w14:textId="77777777" w:rsidR="003E381E" w:rsidRDefault="003E381E" w:rsidP="006D1458">
            <w:pPr>
              <w:spacing w:before="60" w:after="60"/>
            </w:pPr>
          </w:p>
        </w:tc>
      </w:tr>
      <w:tr w:rsidR="003E381E" w14:paraId="2E529EFB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C132697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55BC27E0" w14:textId="77777777" w:rsidR="003E381E" w:rsidRDefault="003E381E" w:rsidP="006D1458">
            <w:pPr>
              <w:spacing w:before="60" w:after="60"/>
            </w:pPr>
          </w:p>
        </w:tc>
      </w:tr>
      <w:tr w:rsidR="003E381E" w14:paraId="1B7F3402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3E1380C6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0D3FFDFB" w14:textId="77777777" w:rsidR="003E381E" w:rsidRPr="005F0625" w:rsidRDefault="003E381E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AFF35B0" w14:textId="77777777" w:rsidR="003E381E" w:rsidRPr="0011758B" w:rsidRDefault="003E381E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BB80EB" w14:textId="77777777" w:rsidR="003E381E" w:rsidRPr="0011758B" w:rsidRDefault="003E381E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434DAB6F" w14:textId="77777777" w:rsidR="003E381E" w:rsidRPr="0011758B" w:rsidRDefault="003E381E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5B6A907" w14:textId="77777777" w:rsidR="003E381E" w:rsidRPr="0011758B" w:rsidRDefault="003E381E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3E381E" w14:paraId="0C6D24D5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9FAE89F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9BB08EF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07528554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03D1AC74" w14:textId="77777777" w:rsidR="003E381E" w:rsidRDefault="003E381E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1DD195D1" w14:textId="77777777" w:rsidR="003E381E" w:rsidRDefault="003E381E" w:rsidP="006D1458">
            <w:pPr>
              <w:spacing w:before="60" w:after="60"/>
            </w:pPr>
          </w:p>
        </w:tc>
      </w:tr>
      <w:tr w:rsidR="003E381E" w14:paraId="007EB511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22AB1CE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AF40F0A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0FF1DF5B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D126F0A" w14:textId="77777777" w:rsidR="003E381E" w:rsidRDefault="003E381E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73AA953" w14:textId="77777777" w:rsidR="003E381E" w:rsidRDefault="003E381E" w:rsidP="006D1458">
            <w:pPr>
              <w:spacing w:before="60" w:after="60"/>
            </w:pPr>
          </w:p>
        </w:tc>
      </w:tr>
      <w:tr w:rsidR="003E381E" w14:paraId="242AD2A0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7F4ED79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A46F973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7FDC827C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986BF1A" w14:textId="77777777" w:rsidR="003E381E" w:rsidRDefault="003E381E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15E27D4" w14:textId="77777777" w:rsidR="003E381E" w:rsidRDefault="003E381E" w:rsidP="006D1458">
            <w:pPr>
              <w:spacing w:before="60" w:after="60"/>
            </w:pPr>
          </w:p>
        </w:tc>
      </w:tr>
      <w:tr w:rsidR="003E381E" w14:paraId="1B4580B5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9DEF91A" w14:textId="77777777" w:rsidR="003E381E" w:rsidRDefault="003E381E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A071E09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1E17EC9B" w14:textId="77777777" w:rsidR="003E381E" w:rsidRDefault="003E381E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16DCA5AB" w14:textId="77777777" w:rsidR="003E381E" w:rsidRDefault="003E381E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29CC3CCE" w14:textId="77777777" w:rsidR="003E381E" w:rsidRDefault="003E381E" w:rsidP="006D1458">
            <w:pPr>
              <w:spacing w:before="60" w:after="60"/>
            </w:pPr>
          </w:p>
        </w:tc>
      </w:tr>
      <w:bookmarkEnd w:id="2"/>
    </w:tbl>
    <w:p w14:paraId="68637974" w14:textId="77777777" w:rsidR="003E381E" w:rsidRPr="006D241F" w:rsidRDefault="003E381E" w:rsidP="0055163D">
      <w:pPr>
        <w:spacing w:after="160" w:line="259" w:lineRule="auto"/>
        <w:rPr>
          <w:sz w:val="10"/>
          <w:szCs w:val="10"/>
        </w:rPr>
      </w:pPr>
    </w:p>
    <w:p w14:paraId="4B373A58" w14:textId="77777777" w:rsidR="003E381E" w:rsidRDefault="003E381E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3E381E" w14:paraId="31E86191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68086696" w14:textId="77777777" w:rsidR="003E381E" w:rsidRDefault="003E381E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25546661" w14:textId="77777777" w:rsidR="003E381E" w:rsidRDefault="003E381E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3E381E" w14:paraId="60D63704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3AF3D8B5" w14:textId="77777777" w:rsidR="003E381E" w:rsidRDefault="003E381E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37CD7A36" w14:textId="77777777" w:rsidR="003E381E" w:rsidRDefault="003E381E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3E381E" w14:paraId="2FE31508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50986A6" w14:textId="77777777" w:rsidR="003E381E" w:rsidRDefault="003E381E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297F3AE4" w14:textId="77777777" w:rsidR="003E381E" w:rsidRPr="00AD524A" w:rsidRDefault="003E381E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1102F33B" w14:textId="77777777" w:rsidR="003E381E" w:rsidRDefault="003E381E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3939CCF7" w14:textId="77777777" w:rsidR="003E381E" w:rsidRPr="00442162" w:rsidRDefault="003E381E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7978F1D9" w14:textId="77777777" w:rsidR="003E381E" w:rsidRDefault="003E381E" w:rsidP="00540CB4">
            <w:pPr>
              <w:spacing w:before="60" w:after="60"/>
            </w:pPr>
          </w:p>
        </w:tc>
      </w:tr>
    </w:tbl>
    <w:p w14:paraId="35AAAFD8" w14:textId="77777777" w:rsidR="003E381E" w:rsidRPr="006D241F" w:rsidRDefault="003E381E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3E381E" w14:paraId="67518FC6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7028C66F" w14:textId="77777777" w:rsidR="003E381E" w:rsidRDefault="003E381E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4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3F059E15" w14:textId="77777777" w:rsidR="003E381E" w:rsidRPr="006D241F" w:rsidRDefault="003E381E" w:rsidP="0055163D">
      <w:pPr>
        <w:spacing w:after="160" w:line="259" w:lineRule="auto"/>
        <w:rPr>
          <w:sz w:val="2"/>
          <w:szCs w:val="2"/>
        </w:rPr>
      </w:pPr>
    </w:p>
    <w:p w14:paraId="0889A7FF" w14:textId="77777777" w:rsidR="00097214" w:rsidRPr="00EA4F41" w:rsidRDefault="00097214" w:rsidP="00EA4F41">
      <w:pPr>
        <w:spacing w:after="160" w:line="259" w:lineRule="auto"/>
        <w:rPr>
          <w:i/>
          <w:iCs/>
          <w:sz w:val="2"/>
          <w:szCs w:val="2"/>
        </w:rPr>
      </w:pPr>
    </w:p>
    <w:sectPr w:rsidR="00097214" w:rsidRPr="00EA4F41" w:rsidSect="00593785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582E" w14:textId="77777777" w:rsidR="000B09F6" w:rsidRDefault="000B09F6" w:rsidP="001C43E6">
      <w:pPr>
        <w:spacing w:after="0" w:line="240" w:lineRule="auto"/>
      </w:pPr>
      <w:r>
        <w:separator/>
      </w:r>
    </w:p>
  </w:endnote>
  <w:endnote w:type="continuationSeparator" w:id="0">
    <w:p w14:paraId="6B29B6D3" w14:textId="77777777" w:rsidR="000B09F6" w:rsidRDefault="000B09F6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B632" w14:textId="77777777" w:rsidR="000B09F6" w:rsidRDefault="000B09F6" w:rsidP="001C43E6">
      <w:pPr>
        <w:spacing w:after="0" w:line="240" w:lineRule="auto"/>
      </w:pPr>
      <w:r>
        <w:separator/>
      </w:r>
    </w:p>
  </w:footnote>
  <w:footnote w:type="continuationSeparator" w:id="0">
    <w:p w14:paraId="7D22D1E5" w14:textId="77777777" w:rsidR="000B09F6" w:rsidRDefault="000B09F6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13CC6C1E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Pr="00C22797">
      <w:br/>
    </w:r>
    <w:r w:rsidR="00C22797" w:rsidRPr="00C22797">
      <w:rPr>
        <w:sz w:val="20"/>
        <w:szCs w:val="20"/>
      </w:rPr>
      <w:t>Peter Geiger/Montello Scholarship Fund</w:t>
    </w:r>
    <w:r w:rsidRPr="00C22797">
      <w:rPr>
        <w:sz w:val="20"/>
        <w:szCs w:val="20"/>
      </w:rPr>
      <w:t xml:space="preserve"> </w:t>
    </w:r>
    <w:r w:rsidRPr="00BC3A05">
      <w:rPr>
        <w:color w:val="A6A6A6" w:themeColor="background1" w:themeShade="A6"/>
        <w:sz w:val="20"/>
        <w:szCs w:val="20"/>
      </w:rPr>
      <w:t>Scholarship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3" w:name="_Hlk175234047"/>
    <w:bookmarkStart w:id="4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53B1F"/>
    <w:multiLevelType w:val="hybridMultilevel"/>
    <w:tmpl w:val="A8E2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2350F"/>
    <w:rsid w:val="00024F1C"/>
    <w:rsid w:val="00030FBD"/>
    <w:rsid w:val="00062BE9"/>
    <w:rsid w:val="00087D90"/>
    <w:rsid w:val="00097214"/>
    <w:rsid w:val="000B09F6"/>
    <w:rsid w:val="000E5188"/>
    <w:rsid w:val="000E70E5"/>
    <w:rsid w:val="0012104C"/>
    <w:rsid w:val="00147588"/>
    <w:rsid w:val="001671C2"/>
    <w:rsid w:val="00176694"/>
    <w:rsid w:val="001C0257"/>
    <w:rsid w:val="001C08C6"/>
    <w:rsid w:val="001C43E6"/>
    <w:rsid w:val="001F106D"/>
    <w:rsid w:val="001F388D"/>
    <w:rsid w:val="00231238"/>
    <w:rsid w:val="002355E9"/>
    <w:rsid w:val="00246B66"/>
    <w:rsid w:val="00261DC8"/>
    <w:rsid w:val="002E39D8"/>
    <w:rsid w:val="002F5E54"/>
    <w:rsid w:val="003117F1"/>
    <w:rsid w:val="00366D03"/>
    <w:rsid w:val="003872CE"/>
    <w:rsid w:val="00393432"/>
    <w:rsid w:val="003B7591"/>
    <w:rsid w:val="003C5F6D"/>
    <w:rsid w:val="003D3D98"/>
    <w:rsid w:val="003E381E"/>
    <w:rsid w:val="003F1E19"/>
    <w:rsid w:val="004245ED"/>
    <w:rsid w:val="0043358C"/>
    <w:rsid w:val="004360AC"/>
    <w:rsid w:val="00443704"/>
    <w:rsid w:val="00462891"/>
    <w:rsid w:val="004632F9"/>
    <w:rsid w:val="0046695C"/>
    <w:rsid w:val="00473942"/>
    <w:rsid w:val="004B02D6"/>
    <w:rsid w:val="004F30D3"/>
    <w:rsid w:val="00545DBD"/>
    <w:rsid w:val="005675A3"/>
    <w:rsid w:val="00582FF1"/>
    <w:rsid w:val="00585E0F"/>
    <w:rsid w:val="00593785"/>
    <w:rsid w:val="005A2718"/>
    <w:rsid w:val="005A6406"/>
    <w:rsid w:val="005B3A80"/>
    <w:rsid w:val="005F0BA1"/>
    <w:rsid w:val="00611C6A"/>
    <w:rsid w:val="006364E5"/>
    <w:rsid w:val="006576CF"/>
    <w:rsid w:val="0067346B"/>
    <w:rsid w:val="0068052C"/>
    <w:rsid w:val="0069688D"/>
    <w:rsid w:val="006A2A7A"/>
    <w:rsid w:val="006C1CEB"/>
    <w:rsid w:val="006E7195"/>
    <w:rsid w:val="00766F43"/>
    <w:rsid w:val="007C2158"/>
    <w:rsid w:val="007C2E64"/>
    <w:rsid w:val="007D00E1"/>
    <w:rsid w:val="007E7BA3"/>
    <w:rsid w:val="007F14CA"/>
    <w:rsid w:val="00806351"/>
    <w:rsid w:val="00825F7D"/>
    <w:rsid w:val="008322DA"/>
    <w:rsid w:val="008505B7"/>
    <w:rsid w:val="0086033E"/>
    <w:rsid w:val="008A3482"/>
    <w:rsid w:val="008B22E2"/>
    <w:rsid w:val="00901A82"/>
    <w:rsid w:val="009A710A"/>
    <w:rsid w:val="009D7391"/>
    <w:rsid w:val="00A626D6"/>
    <w:rsid w:val="00A651D4"/>
    <w:rsid w:val="00A718AD"/>
    <w:rsid w:val="00AA6D1B"/>
    <w:rsid w:val="00AD7AC1"/>
    <w:rsid w:val="00AE3673"/>
    <w:rsid w:val="00B050A2"/>
    <w:rsid w:val="00B13E5B"/>
    <w:rsid w:val="00B80B9A"/>
    <w:rsid w:val="00B921AB"/>
    <w:rsid w:val="00BC3A05"/>
    <w:rsid w:val="00C22797"/>
    <w:rsid w:val="00C3086C"/>
    <w:rsid w:val="00CF14D2"/>
    <w:rsid w:val="00D16E71"/>
    <w:rsid w:val="00D2069E"/>
    <w:rsid w:val="00D2766E"/>
    <w:rsid w:val="00D40854"/>
    <w:rsid w:val="00D63AA6"/>
    <w:rsid w:val="00D74576"/>
    <w:rsid w:val="00D809CA"/>
    <w:rsid w:val="00DE78B6"/>
    <w:rsid w:val="00E168B7"/>
    <w:rsid w:val="00E476C9"/>
    <w:rsid w:val="00E539A9"/>
    <w:rsid w:val="00E64F7A"/>
    <w:rsid w:val="00E72CBC"/>
    <w:rsid w:val="00E96D1F"/>
    <w:rsid w:val="00EA4F41"/>
    <w:rsid w:val="00EB23E3"/>
    <w:rsid w:val="00EF0550"/>
    <w:rsid w:val="00EF6595"/>
    <w:rsid w:val="00F243C1"/>
    <w:rsid w:val="00F31E6B"/>
    <w:rsid w:val="00F636DD"/>
    <w:rsid w:val="00FA35EB"/>
    <w:rsid w:val="00FA650C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475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14758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C227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22797"/>
  </w:style>
  <w:style w:type="character" w:styleId="Hyperlink">
    <w:name w:val="Hyperlink"/>
    <w:basedOn w:val="DefaultParagraphFont"/>
    <w:uiPriority w:val="99"/>
    <w:unhideWhenUsed/>
    <w:rsid w:val="003E38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inecf.org/scholarship-applica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inecf.org/scholarship-applic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BB31-E895-4E09-9F4F-D95A208E8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97E8F-E67F-4A64-8C7B-6A5772825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41D3-1D33-42D5-9FD4-944AD2CBA9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4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7</cp:revision>
  <dcterms:created xsi:type="dcterms:W3CDTF">2024-10-29T16:29:00Z</dcterms:created>
  <dcterms:modified xsi:type="dcterms:W3CDTF">2024-11-25T14:34:00Z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